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8395A2E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</w:t>
      </w:r>
      <w:proofErr w:type="gramStart"/>
      <w:r w:rsidR="00C67948">
        <w:rPr>
          <w:rFonts w:ascii="Times New Roman" w:hAnsi="Times New Roman" w:cs="Times New Roman"/>
          <w:b/>
          <w:sz w:val="24"/>
          <w:szCs w:val="24"/>
        </w:rPr>
        <w:t>применения мер взыскания</w:t>
      </w:r>
      <w:r w:rsidR="00BC59EC">
        <w:rPr>
          <w:rFonts w:ascii="Times New Roman" w:hAnsi="Times New Roman" w:cs="Times New Roman"/>
          <w:b/>
          <w:sz w:val="24"/>
          <w:szCs w:val="24"/>
        </w:rPr>
        <w:t xml:space="preserve"> задолженности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0FD4">
        <w:rPr>
          <w:rFonts w:ascii="Times New Roman" w:hAnsi="Times New Roman" w:cs="Times New Roman"/>
          <w:b/>
          <w:sz w:val="24"/>
          <w:szCs w:val="24"/>
        </w:rPr>
        <w:t>физических лиц</w:t>
      </w:r>
      <w:proofErr w:type="gramEnd"/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470DF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>применения мер взыскания</w:t>
      </w:r>
      <w:r w:rsidR="00BC59EC">
        <w:rPr>
          <w:rFonts w:ascii="Times New Roman" w:hAnsi="Times New Roman" w:cs="Times New Roman"/>
          <w:sz w:val="24"/>
          <w:szCs w:val="24"/>
        </w:rPr>
        <w:t xml:space="preserve"> задолженности </w:t>
      </w:r>
      <w:r w:rsidR="00C60FD4">
        <w:rPr>
          <w:rFonts w:ascii="Times New Roman" w:hAnsi="Times New Roman" w:cs="Times New Roman"/>
          <w:sz w:val="24"/>
          <w:szCs w:val="24"/>
        </w:rPr>
        <w:t>физических лиц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4BAC50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DE9B7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179BA" w:rsidRPr="00A179B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CA6E1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885027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14:paraId="1DC2DCA9" w14:textId="5DEECB84" w:rsidR="00A228D7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94A10BB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76330">
        <w:t xml:space="preserve">отдел </w:t>
      </w:r>
      <w:r w:rsidR="00C76330" w:rsidRPr="00C76330">
        <w:t>контроля соблюдения порядка и сроков применения мер взыскания</w:t>
      </w:r>
      <w:r w:rsidR="00BC59EC">
        <w:t xml:space="preserve"> задолженности физических лиц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83BC908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289C28E6" w14:textId="46ADA4B1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</w:t>
      </w:r>
      <w:r w:rsidR="00C60FD4">
        <w:rPr>
          <w:rStyle w:val="FontStyle22"/>
          <w:sz w:val="24"/>
          <w:szCs w:val="24"/>
        </w:rPr>
        <w:t>48</w:t>
      </w:r>
      <w:r w:rsidRPr="00582A09">
        <w:rPr>
          <w:rStyle w:val="FontStyle22"/>
          <w:sz w:val="24"/>
          <w:szCs w:val="24"/>
        </w:rPr>
        <w:t>, 69 Налогового кодекса Российской Федерации, инициирование процедур банкротства);</w:t>
      </w:r>
    </w:p>
    <w:p w14:paraId="09D9D61A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052168EC" w14:textId="1B51EC6F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контроля;</w:t>
      </w:r>
    </w:p>
    <w:p w14:paraId="6DC2E39F" w14:textId="77777777" w:rsidR="00C76330" w:rsidRPr="00143A1A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проведением территориальными налоговыми органами мероприятий по уточнению платежей, отнесенных к разряду невыясненных поступлений, с применением автоматизированных систем контроля</w:t>
      </w:r>
      <w:r w:rsidRPr="00143A1A">
        <w:rPr>
          <w:rStyle w:val="FontStyle22"/>
          <w:sz w:val="24"/>
          <w:szCs w:val="24"/>
        </w:rPr>
        <w:t>;</w:t>
      </w:r>
    </w:p>
    <w:p w14:paraId="543C86C3" w14:textId="5BB37526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7EA5CBE2" w14:textId="77777777" w:rsidR="004D735F" w:rsidRPr="004D735F" w:rsidRDefault="0036545A" w:rsidP="004D735F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4D735F">
        <w:rPr>
          <w:rStyle w:val="FontStyle22"/>
          <w:sz w:val="24"/>
          <w:szCs w:val="24"/>
          <w:lang w:val="ru-RU"/>
        </w:rPr>
        <w:t xml:space="preserve"> </w:t>
      </w:r>
      <w:r w:rsidR="004D735F" w:rsidRPr="004D735F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C7F53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1) обеспечение надлежащих организационно-технических условий, необходимых для </w:t>
      </w:r>
      <w:r w:rsidRPr="00010132">
        <w:rPr>
          <w:rStyle w:val="FontStyle22"/>
          <w:sz w:val="24"/>
          <w:szCs w:val="24"/>
        </w:rPr>
        <w:lastRenderedPageBreak/>
        <w:t>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lastRenderedPageBreak/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41203E5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2ADB017" w14:textId="77777777" w:rsidR="00FE795B" w:rsidRDefault="00FE795B" w:rsidP="00C940C1">
      <w:pPr>
        <w:pStyle w:val="ConsPlusNormal"/>
        <w:ind w:firstLine="540"/>
        <w:jc w:val="both"/>
        <w:rPr>
          <w:sz w:val="24"/>
          <w:szCs w:val="24"/>
        </w:rPr>
      </w:pPr>
      <w:bookmarkStart w:id="0" w:name="_GoBack"/>
      <w:bookmarkEnd w:id="0"/>
    </w:p>
    <w:sectPr w:rsidR="00FE795B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C333F" w14:textId="77777777" w:rsidR="00DA6A81" w:rsidRDefault="00DA6A81" w:rsidP="00BA3247">
      <w:r>
        <w:separator/>
      </w:r>
    </w:p>
  </w:endnote>
  <w:endnote w:type="continuationSeparator" w:id="0">
    <w:p w14:paraId="55601996" w14:textId="77777777" w:rsidR="00DA6A81" w:rsidRDefault="00DA6A8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36BE2" w14:textId="77777777" w:rsidR="00DA6A81" w:rsidRDefault="00DA6A81" w:rsidP="00BA3247">
      <w:r>
        <w:separator/>
      </w:r>
    </w:p>
  </w:footnote>
  <w:footnote w:type="continuationSeparator" w:id="0">
    <w:p w14:paraId="5619C21E" w14:textId="77777777" w:rsidR="00DA6A81" w:rsidRDefault="00DA6A8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21E2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37334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1642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D735F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16671"/>
    <w:rsid w:val="00941C1E"/>
    <w:rsid w:val="00946E26"/>
    <w:rsid w:val="00951133"/>
    <w:rsid w:val="00954AB6"/>
    <w:rsid w:val="00956D34"/>
    <w:rsid w:val="00971740"/>
    <w:rsid w:val="00972313"/>
    <w:rsid w:val="00974404"/>
    <w:rsid w:val="009B0AB2"/>
    <w:rsid w:val="009C68E7"/>
    <w:rsid w:val="009E694F"/>
    <w:rsid w:val="009F11EF"/>
    <w:rsid w:val="00A05BC2"/>
    <w:rsid w:val="00A179BA"/>
    <w:rsid w:val="00A21C49"/>
    <w:rsid w:val="00A228D7"/>
    <w:rsid w:val="00A56D14"/>
    <w:rsid w:val="00A77C2A"/>
    <w:rsid w:val="00A8352C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59EC"/>
    <w:rsid w:val="00BC729E"/>
    <w:rsid w:val="00BC7FCE"/>
    <w:rsid w:val="00C60290"/>
    <w:rsid w:val="00C60FD4"/>
    <w:rsid w:val="00C67948"/>
    <w:rsid w:val="00C76330"/>
    <w:rsid w:val="00C940C1"/>
    <w:rsid w:val="00CA6E1E"/>
    <w:rsid w:val="00CB1666"/>
    <w:rsid w:val="00CC2081"/>
    <w:rsid w:val="00CE0903"/>
    <w:rsid w:val="00CF0C4E"/>
    <w:rsid w:val="00CF7099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6A81"/>
    <w:rsid w:val="00DC42C4"/>
    <w:rsid w:val="00DD2D49"/>
    <w:rsid w:val="00DD7D5A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DEFB-B9D4-431C-A1F3-74D010EB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2017-11-24T08:19:00Z</cp:lastPrinted>
  <dcterms:created xsi:type="dcterms:W3CDTF">2020-09-29T09:55:00Z</dcterms:created>
  <dcterms:modified xsi:type="dcterms:W3CDTF">2020-09-29T09:55:00Z</dcterms:modified>
</cp:coreProperties>
</file>